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C" w:rsidRPr="00523D9C" w:rsidRDefault="00523D9C" w:rsidP="00523D9C">
      <w:pPr>
        <w:rPr>
          <w:b/>
        </w:rPr>
      </w:pPr>
      <w:r w:rsidRPr="00523D9C">
        <w:rPr>
          <w:b/>
        </w:rPr>
        <w:t>Klauzula informacyjna dla kandydatów do pracy w PSOUU Koło  w Wyszkowie</w:t>
      </w:r>
    </w:p>
    <w:p w:rsidR="00523D9C" w:rsidRPr="00523D9C" w:rsidRDefault="00523D9C" w:rsidP="00523D9C">
      <w:r w:rsidRPr="00523D9C">
        <w:t>W związku z przekazaniem nam Pani/Pana  danych osobowych informujemy, że:</w:t>
      </w:r>
    </w:p>
    <w:p w:rsidR="00523D9C" w:rsidRPr="00523D9C" w:rsidRDefault="00523D9C" w:rsidP="00523D9C">
      <w:r w:rsidRPr="00523D9C">
        <w:t xml:space="preserve">1) administratorem Pani/Pana danych osobowych jest Polskiego Stowarzyszenia na rzecz Osób                         z Upośledzeniem Umysłowym Koło w Wyszkowie z siedzibą w Wyszkowie  przy ul. Geodetów 76,            07-200 Wyszków, zwany dalej Administratorem; Administrator prowadzi operacje przetwarzania Pani/Pana danych osobowych, </w:t>
      </w:r>
    </w:p>
    <w:p w:rsidR="00523D9C" w:rsidRPr="00523D9C" w:rsidRDefault="00523D9C" w:rsidP="00523D9C">
      <w:r w:rsidRPr="00523D9C">
        <w:t xml:space="preserve">2) Inspektorem  Ochrony Danych u Administratora  jest Zdzisław Damian Bocian, z którym może się Pani/Pan  kontaktować  poprzez email:ido@idoconsulting.pl,  </w:t>
      </w:r>
    </w:p>
    <w:p w:rsidR="00523D9C" w:rsidRPr="00523D9C" w:rsidRDefault="00523D9C" w:rsidP="00523D9C">
      <w:r w:rsidRPr="00523D9C">
        <w:t>3)  Pani/Pana dane osobowe przetwarzane będą w celu przeprowadzenia aktualnej rekrutacji,  a w przypadku wyrażenia odrębnej zgody w przyszłych rekrutacjach i będą udostępnianie innym odbiorcom.</w:t>
      </w:r>
      <w:bookmarkStart w:id="0" w:name="_GoBack"/>
      <w:bookmarkEnd w:id="0"/>
    </w:p>
    <w:p w:rsidR="00523D9C" w:rsidRPr="00523D9C" w:rsidRDefault="00523D9C" w:rsidP="00523D9C">
      <w:r w:rsidRPr="00523D9C">
        <w:t>4) podstawą przetwarzania Pani/Pana danych osobowych jest art. 6 ust. 1 lit. a i c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(Dz. Urz. UE L 119 z 04.05.2016), zwanego RODO,</w:t>
      </w:r>
    </w:p>
    <w:p w:rsidR="00523D9C" w:rsidRPr="00523D9C" w:rsidRDefault="00523D9C" w:rsidP="00523D9C">
      <w:r w:rsidRPr="00523D9C">
        <w:t>5) podanie danych osobowych jest wymagane na podstawie przepisu prawa (Kodeks pracy).  Podanie danych jest dobrowolne, ale odmowa ich podania uniemożliwi przeprowadzenie Pani/Pana rekrutacji. W zakresie niewymaganym przez przepisy prawa podanie danych jest dobrowolne, a odmowa ich podania nie skutkuje brakiem możliwości ubiegania się o pracę.</w:t>
      </w:r>
    </w:p>
    <w:p w:rsidR="00523D9C" w:rsidRPr="00523D9C" w:rsidRDefault="00523D9C" w:rsidP="00523D9C">
      <w:r w:rsidRPr="00523D9C">
        <w:t xml:space="preserve">6)  Dane osobowe przechowywane będą przez okres rekrutacji, a w przypadku wyrażenia zgodny na przetwarzanie danych osobowych dla przyszłych rekrutacji przez okres 3 lat. </w:t>
      </w:r>
    </w:p>
    <w:p w:rsidR="00523D9C" w:rsidRPr="00523D9C" w:rsidRDefault="00523D9C" w:rsidP="00523D9C">
      <w:r w:rsidRPr="00523D9C">
        <w:t>7) posiada Pani/Pan prawo do:</w:t>
      </w:r>
    </w:p>
    <w:p w:rsidR="00523D9C" w:rsidRPr="00523D9C" w:rsidRDefault="00523D9C" w:rsidP="00523D9C">
      <w:pPr>
        <w:numPr>
          <w:ilvl w:val="0"/>
          <w:numId w:val="1"/>
        </w:numPr>
      </w:pPr>
      <w:r w:rsidRPr="00523D9C">
        <w:t>żądania od Administratora dostępu do swoich danych osobowych, ich sprostowania, usunięcia lub ograniczenia przetwarzania danych osobowych,</w:t>
      </w:r>
    </w:p>
    <w:p w:rsidR="00523D9C" w:rsidRPr="00523D9C" w:rsidRDefault="00523D9C" w:rsidP="00523D9C">
      <w:pPr>
        <w:numPr>
          <w:ilvl w:val="0"/>
          <w:numId w:val="1"/>
        </w:numPr>
      </w:pPr>
      <w:r w:rsidRPr="00523D9C">
        <w:t xml:space="preserve">wniesienia sprzeciwu wobec takiego przetwarzania, </w:t>
      </w:r>
    </w:p>
    <w:p w:rsidR="00523D9C" w:rsidRPr="00523D9C" w:rsidRDefault="00523D9C" w:rsidP="00523D9C">
      <w:pPr>
        <w:numPr>
          <w:ilvl w:val="0"/>
          <w:numId w:val="1"/>
        </w:numPr>
      </w:pPr>
      <w:r w:rsidRPr="00523D9C">
        <w:t>przenoszenia danych,</w:t>
      </w:r>
    </w:p>
    <w:p w:rsidR="00523D9C" w:rsidRPr="00523D9C" w:rsidRDefault="00523D9C" w:rsidP="00523D9C">
      <w:pPr>
        <w:numPr>
          <w:ilvl w:val="0"/>
          <w:numId w:val="1"/>
        </w:numPr>
      </w:pPr>
      <w:r w:rsidRPr="00523D9C">
        <w:t>wniesienia skargi do Prezesa Urzędu Ochrony Danych Osobowych,</w:t>
      </w:r>
    </w:p>
    <w:p w:rsidR="00523D9C" w:rsidRPr="00523D9C" w:rsidRDefault="00523D9C" w:rsidP="00523D9C">
      <w:pPr>
        <w:numPr>
          <w:ilvl w:val="0"/>
          <w:numId w:val="1"/>
        </w:numPr>
      </w:pPr>
      <w:r w:rsidRPr="00523D9C">
        <w:t>cofnięcia zgody na przetwarzanie danych osobowych,</w:t>
      </w:r>
    </w:p>
    <w:p w:rsidR="00523D9C" w:rsidRPr="00523D9C" w:rsidRDefault="00523D9C" w:rsidP="00523D9C">
      <w:r w:rsidRPr="00523D9C">
        <w:t>8) Pani/Pana dane osobowe nie podlegają zautomatyzowanemu podejmowaniu decyzji, w tym profilowaniu,</w:t>
      </w:r>
    </w:p>
    <w:p w:rsidR="00CC4678" w:rsidRDefault="00523D9C">
      <w:r w:rsidRPr="00523D9C">
        <w:t>9) Pani/Pana dane osobowe wynikające z dokumentacji, przetwarzamy dla potrzeb rekrutacji, do czasu aż Pani/Pan zgłosi sprzeciw względem ich przetwarzania, w tym celu Pani/Pan wycofa zgodę, jeżeli przetwarzaliśmy je na podstawie Pani /Pana zgody, lub sami ust</w:t>
      </w:r>
      <w:r>
        <w:t>alimy, że się zdezaktualizowały.</w:t>
      </w:r>
    </w:p>
    <w:sectPr w:rsidR="00CC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0"/>
    <w:rsid w:val="00230BA3"/>
    <w:rsid w:val="00523D9C"/>
    <w:rsid w:val="006B2C40"/>
    <w:rsid w:val="00C07494"/>
    <w:rsid w:val="00C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2019-03-08T10:29:00Z</dcterms:created>
  <dcterms:modified xsi:type="dcterms:W3CDTF">2019-03-08T12:29:00Z</dcterms:modified>
</cp:coreProperties>
</file>